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981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DRUŠTVO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-95630</wp:posOffset>
            </wp:positionV>
            <wp:extent cx="499110" cy="102806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968"/>
        <w:rPr>
          <w:b/>
          <w:color w:val="000000"/>
        </w:rPr>
      </w:pPr>
      <w:r>
        <w:rPr>
          <w:b/>
          <w:color w:val="000000"/>
        </w:rPr>
        <w:t xml:space="preserve">ŽENSKI LOBI SLOVENIJE 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966"/>
        <w:rPr>
          <w:b/>
          <w:color w:val="000000"/>
        </w:rPr>
      </w:pPr>
      <w:r>
        <w:rPr>
          <w:b/>
          <w:color w:val="000000"/>
        </w:rPr>
        <w:t xml:space="preserve">Women’s Lobby of Slovenia 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8" w:line="240" w:lineRule="auto"/>
        <w:ind w:right="2875"/>
        <w:jc w:val="right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PRISTOPNA IZJAVA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Prostovoljno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in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svobodno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pristopam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084"/>
        <w:jc w:val="right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v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članstvo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Ženskega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lobija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Slovenije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kot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</w:p>
    <w:tbl>
      <w:tblPr>
        <w:tblStyle w:val="a"/>
        <w:tblW w:w="854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44"/>
      </w:tblGrid>
      <w:tr w:rsidR="00FF685F">
        <w:trPr>
          <w:trHeight w:val="355"/>
        </w:trPr>
        <w:tc>
          <w:tcPr>
            <w:tcW w:w="8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85F" w:rsidRDefault="001B1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24"/>
              <w:jc w:val="right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članica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posameznica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F685F" w:rsidRDefault="00FF68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F685F" w:rsidRDefault="00FF68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1.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Ime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in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priimek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54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2.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Ulica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83" w:lineRule="auto"/>
        <w:ind w:left="540" w:right="1468" w:firstLine="6"/>
        <w:rPr>
          <w:rFonts w:ascii="Tahoma" w:eastAsia="Tahoma" w:hAnsi="Tahoma" w:cs="Tahoma"/>
          <w:color w:val="0000FF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3.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Poštna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številka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in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kraj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br/>
      </w:r>
      <w:r>
        <w:rPr>
          <w:rFonts w:ascii="Tahoma" w:eastAsia="Tahoma" w:hAnsi="Tahoma" w:cs="Tahoma"/>
          <w:color w:val="000000"/>
          <w:sz w:val="24"/>
          <w:szCs w:val="24"/>
        </w:rPr>
        <w:t>4. E-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naslov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55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5.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Telefonska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/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mobi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številka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9" w:line="229" w:lineRule="auto"/>
        <w:ind w:left="180" w:right="1108" w:firstLine="13"/>
        <w:rPr>
          <w:b/>
          <w:color w:val="0000FF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Pristopno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izjavo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lahko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pošljete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elektronski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pošti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/>
          <w:sz w:val="24"/>
          <w:szCs w:val="24"/>
        </w:rPr>
        <w:t>na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naslov</w:t>
      </w:r>
      <w:proofErr w:type="spellEnd"/>
      <w:r>
        <w:rPr>
          <w:b/>
          <w:color w:val="000000"/>
          <w:sz w:val="24"/>
          <w:szCs w:val="24"/>
        </w:rPr>
        <w:t xml:space="preserve">:  </w:t>
      </w:r>
      <w:r>
        <w:rPr>
          <w:b/>
          <w:color w:val="0000FF"/>
          <w:sz w:val="24"/>
          <w:szCs w:val="24"/>
          <w:u w:val="single"/>
        </w:rPr>
        <w:t>zenskilobi@gmail.com.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91" w:right="300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 </w:t>
      </w:r>
      <w:proofErr w:type="spellStart"/>
      <w:r>
        <w:rPr>
          <w:color w:val="000000"/>
          <w:sz w:val="24"/>
          <w:szCs w:val="24"/>
        </w:rPr>
        <w:t>podpisom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pristopne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izjave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strinjate</w:t>
      </w:r>
      <w:proofErr w:type="spellEnd"/>
      <w:r>
        <w:rPr>
          <w:color w:val="000000"/>
          <w:sz w:val="24"/>
          <w:szCs w:val="24"/>
        </w:rPr>
        <w:t xml:space="preserve"> z </w:t>
      </w:r>
      <w:proofErr w:type="spellStart"/>
      <w:r>
        <w:rPr>
          <w:color w:val="000000"/>
          <w:sz w:val="24"/>
          <w:szCs w:val="24"/>
        </w:rPr>
        <w:t>uporabo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hranjenjem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navedenih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podatkov</w:t>
      </w:r>
      <w:proofErr w:type="spellEnd"/>
      <w:proofErr w:type="gram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predpisi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varstvu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osebnih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podatkov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spellStart"/>
      <w:r>
        <w:rPr>
          <w:color w:val="000000"/>
          <w:sz w:val="24"/>
          <w:szCs w:val="24"/>
        </w:rPr>
        <w:t>Evropski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uniji</w:t>
      </w:r>
      <w:proofErr w:type="spellEnd"/>
      <w:r>
        <w:rPr>
          <w:color w:val="000000"/>
          <w:sz w:val="24"/>
          <w:szCs w:val="24"/>
        </w:rPr>
        <w:t xml:space="preserve"> in  </w:t>
      </w:r>
      <w:proofErr w:type="spellStart"/>
      <w:r>
        <w:rPr>
          <w:color w:val="000000"/>
          <w:sz w:val="24"/>
          <w:szCs w:val="24"/>
        </w:rPr>
        <w:t>Republiki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Sloveniji</w:t>
      </w:r>
      <w:proofErr w:type="spellEnd"/>
      <w:r>
        <w:rPr>
          <w:color w:val="000000"/>
          <w:sz w:val="24"/>
          <w:szCs w:val="24"/>
        </w:rPr>
        <w:t xml:space="preserve">. 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left="193"/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Podpis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19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Datum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vstopa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v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članstvo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br/>
      </w:r>
      <w:r>
        <w:rPr>
          <w:rFonts w:ascii="Tahoma" w:eastAsia="Tahoma" w:hAnsi="Tahoma" w:cs="Tahoma"/>
          <w:sz w:val="24"/>
          <w:szCs w:val="24"/>
        </w:rPr>
        <w:br/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Priloga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Kratek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življenjepis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in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motiv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vstop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zaželena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neobvezna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)</w:t>
      </w:r>
    </w:p>
    <w:p w:rsidR="00FF685F" w:rsidRDefault="001B13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5" w:line="249" w:lineRule="auto"/>
        <w:ind w:left="268" w:right="208"/>
        <w:jc w:val="center"/>
        <w:rPr>
          <w:b/>
          <w:color w:val="313EAD"/>
          <w:sz w:val="18"/>
          <w:szCs w:val="18"/>
        </w:rPr>
      </w:pPr>
      <w:proofErr w:type="spellStart"/>
      <w:r>
        <w:rPr>
          <w:b/>
          <w:color w:val="313EAD"/>
          <w:sz w:val="18"/>
          <w:szCs w:val="18"/>
        </w:rPr>
        <w:t>Dalmatinova</w:t>
      </w:r>
      <w:proofErr w:type="spellEnd"/>
      <w:r>
        <w:rPr>
          <w:b/>
          <w:color w:val="313EAD"/>
          <w:sz w:val="18"/>
          <w:szCs w:val="18"/>
        </w:rPr>
        <w:t xml:space="preserve"> 4 · 1000 Ljubljana · </w:t>
      </w:r>
      <w:proofErr w:type="spellStart"/>
      <w:r>
        <w:rPr>
          <w:b/>
          <w:color w:val="313EAD"/>
          <w:sz w:val="18"/>
          <w:szCs w:val="18"/>
        </w:rPr>
        <w:t>Slovenija</w:t>
      </w:r>
      <w:proofErr w:type="spellEnd"/>
      <w:r>
        <w:rPr>
          <w:b/>
          <w:color w:val="313EAD"/>
          <w:sz w:val="18"/>
          <w:szCs w:val="18"/>
        </w:rPr>
        <w:t xml:space="preserve"> · tel.: 031 612 434 · e-</w:t>
      </w:r>
      <w:proofErr w:type="spellStart"/>
      <w:r>
        <w:rPr>
          <w:b/>
          <w:color w:val="313EAD"/>
          <w:sz w:val="18"/>
          <w:szCs w:val="18"/>
        </w:rPr>
        <w:t>naslov</w:t>
      </w:r>
      <w:proofErr w:type="spellEnd"/>
      <w:r>
        <w:rPr>
          <w:b/>
          <w:color w:val="313EAD"/>
          <w:sz w:val="18"/>
          <w:szCs w:val="18"/>
        </w:rPr>
        <w:t>: ž</w:t>
      </w:r>
      <w:r>
        <w:rPr>
          <w:b/>
          <w:color w:val="313EAD"/>
          <w:sz w:val="18"/>
          <w:szCs w:val="18"/>
          <w:u w:val="single"/>
        </w:rPr>
        <w:t xml:space="preserve">enskilobi@gmail.com </w:t>
      </w:r>
      <w:r>
        <w:rPr>
          <w:b/>
          <w:color w:val="313EAD"/>
          <w:sz w:val="18"/>
          <w:szCs w:val="18"/>
        </w:rPr>
        <w:t xml:space="preserve">· www.zenskilobi.si </w:t>
      </w:r>
    </w:p>
    <w:sectPr w:rsidR="00FF685F">
      <w:pgSz w:w="11900" w:h="16840"/>
      <w:pgMar w:top="1590" w:right="1685" w:bottom="1010" w:left="16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5F"/>
    <w:rsid w:val="001B13AE"/>
    <w:rsid w:val="007C2CDB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FFCA-ED12-4A69-858F-1F56833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Lokar</dc:creator>
  <cp:lastModifiedBy>Microsoft account</cp:lastModifiedBy>
  <cp:revision>2</cp:revision>
  <dcterms:created xsi:type="dcterms:W3CDTF">2023-06-21T19:28:00Z</dcterms:created>
  <dcterms:modified xsi:type="dcterms:W3CDTF">2023-06-21T19:28:00Z</dcterms:modified>
</cp:coreProperties>
</file>